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Lines="0" w:line="360" w:lineRule="auto"/>
        <w:ind w:firstLine="0"/>
        <w:jc w:val="both"/>
        <w:textAlignment w:val="auto"/>
        <w:outlineLvl w:val="9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（二）检测项目价格表</w:t>
      </w:r>
      <w:bookmarkStart w:id="0" w:name="_GoBack"/>
      <w:bookmarkEnd w:id="0"/>
    </w:p>
    <w:tbl>
      <w:tblPr>
        <w:tblStyle w:val="2"/>
        <w:tblW w:w="80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905"/>
        <w:gridCol w:w="406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稀释倍数法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铂-钴标准比色法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浑浊度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散射法—福尔马肼标准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臭和味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嗅气和尝味法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嗅觉层次分析法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直接观察法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电位计法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标准缓冲溶液比色法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总硬度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乙二胺四乙酸二钠滴定法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挥发酚类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流动注射-4-氨基安替比林分光光度法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4-氨基安替比林三氯甲烷萃取分光光度法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阴离子合成洗涤剂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流动注射-亚甲基蓝分光光度法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亚甲蓝分光光度法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亚甲基蓝分光光度法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二氮杂菲萃取分光光度法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阴离子表面活性剂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流动注射-亚甲基蓝分光光度法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亚甲蓝分光光度法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亚甲基蓝分光光度法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二氮杂菲萃取分光光度法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摩尔法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硝酸银容量法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氰化物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异烟酸-巴比妥酸分光光度法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硝酸盐(以N计)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麝香草酚分光光度法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游离氯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N,N-二乙基对苯二胺(DPD)分光光法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现场N,N-二乙基对苯二胺(DPD)法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3,3',5,5'-四甲基联苯胺比色法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高锰酸盐指数(以O2计)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酸性高锰酸钾滴定法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耗氧量仪法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高锰酸盐指数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酸性高锰酸钾滴定法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耗氧量仪法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温度计或颠倒温度计测定法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热敏电阻传感器法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溶解氧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电化学探头法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硫酸盐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铬酸钡分光光度法（热法）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化学需氧量(COD)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重铬酸盐法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快速消解分光光度法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五日生化需氧量(BOD5)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稀释与接种法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氨(以N计)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纳氏试剂分光光度法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水杨酸盐分光光度法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纳氏试剂分光光度法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水杨酸盐分光光度法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纳氏试剂分光光度法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总磷（以P计）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流动注射-钼酸铵分光光度法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钼酸铵分光光度法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总氮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流动注射-盐酸萘乙二胺分光光度法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碱性过硫酸钾消解紫外分光光度法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亚硝酸盐(以N计)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重氮偶合分光光度法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电导率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总碱度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指示剂法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酸碱滴定法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藻类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 ml计数框-显微镜计数法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流动注射-亚甲基蓝分光光度法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N,N-二乙基对苯二胺分光光度法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N,N-二乙基对苯二胺硫酸亚铁铵滴定法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现场N,N-二乙基对苯二胺(DPD)测定法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靛蓝分光光度法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靛蓝现场测定法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氯化氰(以CN-计)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异烟酸-巴比妥酸分光光度法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溴酸盐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离子色谱法-氢氧根系统淋洗液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氯酸盐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现场N,N-二乙基对苯二胺(DPD)法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3,3',5,5'-四甲基联苯胺比色法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水合肼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对二甲氨基苯甲醛分光光度法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对二甲氨基苯甲醛分光光度法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悬浮物(SS)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乙酰丙酮分光光度法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4-氨基-3-联氨-5-硫基-1,2,4-三氮杂茂（AHMT）分光光度法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活性氯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N，N-二乙基对苯二胺（DPD）分光光度法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3,3',5,5'-四甲基联苯胺比色法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总有机碳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直接测定法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总α放射性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低本底总α检测法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总β放射性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低本底总β检测法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动植物油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石油类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石油类(总量)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非分散红外光度法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钒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二氮杂菲分光光度法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过硫酸铵分光光度法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二乙基二硫代氨基甲酸钠分光光度法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双硫腙分光光度法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氢化物原子荧光法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总硒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氢化物原子荧光法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六价铬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六价铬的测定二苯碳酰二肼分光光度法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铬(六价)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二苯碳酰二肼分光光度法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总铝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铬天青S分光光度法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总锑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锑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钡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总钾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钾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总钙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钙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总铬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铊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锂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平皿计数法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多管发酵法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滤膜法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粪大肠菌群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多管发酵法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固定底物技术酶底物法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多管发酵法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滤膜法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耐热大肠菌群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固定底物技术酶底物法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多管发酵法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滤膜法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贾第鞭毛虫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免疫磁分离荧光抗体法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隐孢子虫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免疫磁分离荧光抗体法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多管发酵法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滤膜法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滴滴涕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六六六(总量)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溶剂萃取-毛细管柱气相色谱法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对硫磷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溶剂萃取-毛细管柱气相色谱法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溶剂萃取-毛细管柱气相色谱法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敌敌畏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敌百虫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溶剂萃取-毛细管柱气相色谱法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内吸磷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毒死蜱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甲萘威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高压液相色谱法-紫外检测器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灭草松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2,4-滴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草甘膦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离子色谱法-氢氧根系统淋洗液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百菌清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呋喃丹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莠去津（阿特拉津）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莠去津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阿特拉津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二氯乙酸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液液萃取衍生气相色谱法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离子色谱-电导检测法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7.129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三氯乙酸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液液萃取衍生气相色谱法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离子色谱-电导检测法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四氯化碳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三氯乙醛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苯并(a)芘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1,2-二氯苯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1,4-二氯苯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五氯酚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固相萃取/气相色谱法-质谱法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2,4,6-三氯酚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2,4-二氯酚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固相萃取毛细管气质联用法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二氯甲烷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三溴甲烷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一氯二溴甲烷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二氯一溴甲烷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1,2-二氯乙烷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7.151</w:t>
            </w:r>
          </w:p>
        </w:tc>
        <w:tc>
          <w:tcPr>
            <w:tcW w:w="19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环氧氯丙烷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1,1,1-三氯乙烷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1,1-二氯乙烯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邻苯二甲酸二丁酯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邻苯二甲酸二乙酯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邻苯二甲酸二（2-乙基己基）酯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微囊藻毒素-LR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三氯苯(总量)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硝基苯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二甲苯(总量)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三卤甲烷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六氯丁二烯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1,2-二氯乙烯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丙烯酰胺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液相色谱/串联质谱法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二硝基苯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液液萃取/固相萃取-气相色谱法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2，4-二硝基甲苯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液液萃取/固相萃取-气相色谱法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2，4，6-三硝基甲苯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液液萃取/固相萃取-气相色谱法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硝基氯苯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液液萃取/固相萃取-气相色谱法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2，4-二硝基氯苯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液液萃取/固相萃取-气相色谱法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异丙苯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7.173</w:t>
            </w:r>
          </w:p>
        </w:tc>
        <w:tc>
          <w:tcPr>
            <w:tcW w:w="19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丙烯腈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7.174</w:t>
            </w:r>
          </w:p>
        </w:tc>
        <w:tc>
          <w:tcPr>
            <w:tcW w:w="19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丙烯醛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7.175</w:t>
            </w:r>
          </w:p>
        </w:tc>
        <w:tc>
          <w:tcPr>
            <w:tcW w:w="19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氯丁二烯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环氧七氯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四氯苯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土臭素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7.179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2-甲基异莰醇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顶空固相微萃取/气相色谱-质谱法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总氰化物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异烟酸-巴比妥酸法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叶绿素a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藻类分析仪检测法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联苯胺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顶空/气相色谱法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松节油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四乙基铅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有机磷农药（以P计）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溶剂萃取-毛细管柱气相色谱法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苦味酸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丁基黄原酸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磺胺甲恶唑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磺胺甲基嘧啶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磺胺二甲嘧啶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磺胺氯哒嗪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青霉素 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恩诺沙星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氧氟沙星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强力霉素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7.199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四环素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土霉素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金霉素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红霉素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罗红霉素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超高效液相色谱串联质谱法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对二甲苯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间二甲苯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邻二甲苯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顶空-毛细管柱气相色谱法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碘化物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高氯酸盐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离子色谱法-氢氧根系统淋洗液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顶空-气相色谱法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吹扫捕集-气相色谱法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7.210</w:t>
            </w:r>
          </w:p>
        </w:tc>
        <w:tc>
          <w:tcPr>
            <w:tcW w:w="19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乙草胺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甲胺磷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液相色谱-三重四极杆串联质谱法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2,4,4´-三氯联苯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2,2´5,5´-四氯联苯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2,2´4,5,5´-五氯联苯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3,4,4´,5´-四氯联苯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3,3´4,4´-四氯联苯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2´,3,4,4´,5-五氯联苯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2,3,4,4´,5-五氯联苯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2,3´,4,4´,5-五氯联苯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2,2',3,4,4',5'-六氯联苯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2,3,3'4,4'-五氯联苯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2,2',4,4',5,5'-六氯联苯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3,3',4,4',5-五氯联苯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2,3',4,4',5,5'-六氯联苯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2,3,3',4,4',5-六氯联苯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2,3,3',4,4',6-六氯联苯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2,2',3,4,4',5,5'-七氯联苯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3,3',4,4',5,5'-六氯联苯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2,3,3',4,4',5,5'-七氯联苯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烷基汞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吹扫捕集/气相色谱-冷原子荧光光谱法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吹扫捕集/气相色谱-冷原子荧光光谱法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乙基汞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吹扫捕集/气相色谱-冷原子荧光光谱法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亚硝基二甲胺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N-二丁基亚硝胺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液液萃取气相色谱质谱法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密度计法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氧化铝(Al2O3)的质量分数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氯化锌标准溶液滴定法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氯化锌标准溶液滴定法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盐基度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氢氧化钠标准溶液滴定法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水不溶物的质量分数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电加热式原子吸收光谱法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电加热式原子吸收光谱法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六价铬的质量分数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原子吸收光谱法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铁的质量分数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邻菲啰啉分光光度法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邻菲啰啉分光光度法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有效氯(以Cl计)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硫代硫酸钠标准溶液滴定法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游离碱(以NaOH计）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盐酸标准溶液滴定法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铁（Fe）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重金属（以Pb计）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铅标准溶液比较法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标准砷斑比较法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氢化物原子荧光法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氢化物原子荧光法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二氮杂菲分光光度法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过硫酸铵分光光度法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钡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锑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铬天青S分光光度法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铊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二苯碳酰二肼分光光度法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铂-钴标准比色法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浑浊度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散射法—福尔马肼标准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臭和味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嗅气和尝味法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嗅觉层次分析法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直接观察法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标准缓冲溶液比色法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高锰酸盐指数（以O2计）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酸性高锰酸钾滴定法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8.42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三氯甲烷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四氯化碳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毛细管柱气相色谱法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8.44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挥发酚类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4-氨基安替比林三氯甲烷萃取分光光度法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流动注射法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邻苯二甲酸（2-乙基己基）酯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固相萃取气相色谱质谱法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苯乙烯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环氧氯丙烷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吹扫捕集/气相色谱-质谱法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甲醛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4-氨基-3-联氨-5-硫基-1,2,4-三氮杂茂（AHMT）分光光度法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丙烯腈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甲苯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二甲苯（总量）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吹扫捕集气相色谱质谱法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总有机碳（TOC）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直接测定法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苯并芘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液相色谱法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总a放射性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低本底总α检测法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总b放射性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低本底总β检测法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含水率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重量法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水分仪检测法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玻璃电极法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细菌总数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平皿计数法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粪大肠菌群菌值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固定底物技术酶底物法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总铜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总铅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总铬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9.10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总镉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常压消解后火焰原子吸收分光光度法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常压消解后电感耦合等离子体发射光谱法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*单价：指每个项目的一个样品的检测费用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 w:bidi="ar-SA"/>
        </w:rPr>
        <w:t>以上未涉及的收费项目可经甲乙双方沟通协商一致后再计入收费。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A658E"/>
    <w:rsid w:val="010E1CC4"/>
    <w:rsid w:val="019516DD"/>
    <w:rsid w:val="019B517C"/>
    <w:rsid w:val="01B26779"/>
    <w:rsid w:val="01DE771B"/>
    <w:rsid w:val="01E622D5"/>
    <w:rsid w:val="023B7C8F"/>
    <w:rsid w:val="037563E2"/>
    <w:rsid w:val="038433C5"/>
    <w:rsid w:val="053E0116"/>
    <w:rsid w:val="05C07845"/>
    <w:rsid w:val="071E7092"/>
    <w:rsid w:val="0834767F"/>
    <w:rsid w:val="08376785"/>
    <w:rsid w:val="091F2FE0"/>
    <w:rsid w:val="0B0076A4"/>
    <w:rsid w:val="0B020F50"/>
    <w:rsid w:val="0B205D1E"/>
    <w:rsid w:val="0BAF6FA7"/>
    <w:rsid w:val="0CB360F5"/>
    <w:rsid w:val="0D1E6350"/>
    <w:rsid w:val="0E88643C"/>
    <w:rsid w:val="0F703E7B"/>
    <w:rsid w:val="0FD506F6"/>
    <w:rsid w:val="0FFB70D9"/>
    <w:rsid w:val="10D27E3F"/>
    <w:rsid w:val="1130000C"/>
    <w:rsid w:val="11741077"/>
    <w:rsid w:val="1206638F"/>
    <w:rsid w:val="13105D0B"/>
    <w:rsid w:val="13CC5EAA"/>
    <w:rsid w:val="14215871"/>
    <w:rsid w:val="14724CA5"/>
    <w:rsid w:val="148615FD"/>
    <w:rsid w:val="14D741D5"/>
    <w:rsid w:val="14E45AD0"/>
    <w:rsid w:val="15056D72"/>
    <w:rsid w:val="152B4F9D"/>
    <w:rsid w:val="16901FB0"/>
    <w:rsid w:val="16A709F5"/>
    <w:rsid w:val="177C2C76"/>
    <w:rsid w:val="17E15D79"/>
    <w:rsid w:val="185B7329"/>
    <w:rsid w:val="185F0E60"/>
    <w:rsid w:val="18625C65"/>
    <w:rsid w:val="188C1A78"/>
    <w:rsid w:val="18962083"/>
    <w:rsid w:val="18DB4C79"/>
    <w:rsid w:val="193C2C2D"/>
    <w:rsid w:val="19560235"/>
    <w:rsid w:val="1A2F7C23"/>
    <w:rsid w:val="1A4D4B8F"/>
    <w:rsid w:val="1AC9351F"/>
    <w:rsid w:val="1C4E0899"/>
    <w:rsid w:val="1C54601B"/>
    <w:rsid w:val="1C676E7D"/>
    <w:rsid w:val="1CB467F6"/>
    <w:rsid w:val="1D501C56"/>
    <w:rsid w:val="1D822B0A"/>
    <w:rsid w:val="1EE4151A"/>
    <w:rsid w:val="1F084E87"/>
    <w:rsid w:val="1F3E47ED"/>
    <w:rsid w:val="1F823277"/>
    <w:rsid w:val="20423306"/>
    <w:rsid w:val="20870624"/>
    <w:rsid w:val="212F45E7"/>
    <w:rsid w:val="224D1674"/>
    <w:rsid w:val="24030D3C"/>
    <w:rsid w:val="248831F3"/>
    <w:rsid w:val="24EF71DD"/>
    <w:rsid w:val="2511322A"/>
    <w:rsid w:val="25272D08"/>
    <w:rsid w:val="262A7EF0"/>
    <w:rsid w:val="285A45F1"/>
    <w:rsid w:val="28601A7C"/>
    <w:rsid w:val="2928544D"/>
    <w:rsid w:val="2A045CE8"/>
    <w:rsid w:val="2A34270D"/>
    <w:rsid w:val="2A5A1C1B"/>
    <w:rsid w:val="2A6F2F7E"/>
    <w:rsid w:val="2AAF720D"/>
    <w:rsid w:val="2ADD2FB8"/>
    <w:rsid w:val="2C155244"/>
    <w:rsid w:val="2C78012A"/>
    <w:rsid w:val="2D000AFE"/>
    <w:rsid w:val="2E3734EB"/>
    <w:rsid w:val="2FA54827"/>
    <w:rsid w:val="2FEF4B90"/>
    <w:rsid w:val="30286D34"/>
    <w:rsid w:val="3072217C"/>
    <w:rsid w:val="30F0781C"/>
    <w:rsid w:val="32CE38A7"/>
    <w:rsid w:val="32D03871"/>
    <w:rsid w:val="33C07918"/>
    <w:rsid w:val="35456DBE"/>
    <w:rsid w:val="36C92DF1"/>
    <w:rsid w:val="39AD41F1"/>
    <w:rsid w:val="39EA0659"/>
    <w:rsid w:val="3A2C0B46"/>
    <w:rsid w:val="3A410ED2"/>
    <w:rsid w:val="3B455DEC"/>
    <w:rsid w:val="3BAA658E"/>
    <w:rsid w:val="3D1D5B71"/>
    <w:rsid w:val="3D363291"/>
    <w:rsid w:val="3E013BE3"/>
    <w:rsid w:val="3EA62801"/>
    <w:rsid w:val="3F877241"/>
    <w:rsid w:val="400B38F7"/>
    <w:rsid w:val="4097066E"/>
    <w:rsid w:val="40DA64DB"/>
    <w:rsid w:val="40FE3EC4"/>
    <w:rsid w:val="41A23A02"/>
    <w:rsid w:val="42082EB2"/>
    <w:rsid w:val="425212B5"/>
    <w:rsid w:val="44161DFD"/>
    <w:rsid w:val="4530371B"/>
    <w:rsid w:val="459E70B0"/>
    <w:rsid w:val="45A54244"/>
    <w:rsid w:val="47622C3E"/>
    <w:rsid w:val="479A5F69"/>
    <w:rsid w:val="4840673E"/>
    <w:rsid w:val="486512AF"/>
    <w:rsid w:val="48C34514"/>
    <w:rsid w:val="48CD4B1E"/>
    <w:rsid w:val="48EB711C"/>
    <w:rsid w:val="499E5503"/>
    <w:rsid w:val="4A780970"/>
    <w:rsid w:val="4C154B77"/>
    <w:rsid w:val="4C2F617E"/>
    <w:rsid w:val="4C3E6B0C"/>
    <w:rsid w:val="4C714E9D"/>
    <w:rsid w:val="4CF74F08"/>
    <w:rsid w:val="4E3708BA"/>
    <w:rsid w:val="4EDA4911"/>
    <w:rsid w:val="4F9D7DCE"/>
    <w:rsid w:val="4FDB0D75"/>
    <w:rsid w:val="50C244BE"/>
    <w:rsid w:val="51A938F1"/>
    <w:rsid w:val="51F560E7"/>
    <w:rsid w:val="534E1829"/>
    <w:rsid w:val="539F2BAE"/>
    <w:rsid w:val="547478EA"/>
    <w:rsid w:val="549E54BE"/>
    <w:rsid w:val="55605E4F"/>
    <w:rsid w:val="559C2F97"/>
    <w:rsid w:val="55FE7C33"/>
    <w:rsid w:val="56D33BC8"/>
    <w:rsid w:val="57736470"/>
    <w:rsid w:val="579F6220"/>
    <w:rsid w:val="57FD6DC1"/>
    <w:rsid w:val="588520BE"/>
    <w:rsid w:val="599D41EA"/>
    <w:rsid w:val="5AA3631B"/>
    <w:rsid w:val="5AA60BDA"/>
    <w:rsid w:val="5BE03AEC"/>
    <w:rsid w:val="5D470117"/>
    <w:rsid w:val="5DFA4FF5"/>
    <w:rsid w:val="5E5614F5"/>
    <w:rsid w:val="5EE37003"/>
    <w:rsid w:val="5F555691"/>
    <w:rsid w:val="5F855CF4"/>
    <w:rsid w:val="5FD364B4"/>
    <w:rsid w:val="611F5E05"/>
    <w:rsid w:val="616E6278"/>
    <w:rsid w:val="627D08D2"/>
    <w:rsid w:val="627F6B48"/>
    <w:rsid w:val="63A866E9"/>
    <w:rsid w:val="63B53C5D"/>
    <w:rsid w:val="64700EFD"/>
    <w:rsid w:val="65A616ED"/>
    <w:rsid w:val="671020E8"/>
    <w:rsid w:val="68476C97"/>
    <w:rsid w:val="6A83628F"/>
    <w:rsid w:val="6BE04FB7"/>
    <w:rsid w:val="6C780AE0"/>
    <w:rsid w:val="6D5C3592"/>
    <w:rsid w:val="6D7A4C5E"/>
    <w:rsid w:val="6DF841A7"/>
    <w:rsid w:val="6E1C7CD4"/>
    <w:rsid w:val="6E3525A3"/>
    <w:rsid w:val="6E98155B"/>
    <w:rsid w:val="6F1561D4"/>
    <w:rsid w:val="6F1C0130"/>
    <w:rsid w:val="6FD07DA9"/>
    <w:rsid w:val="701D6892"/>
    <w:rsid w:val="722758B9"/>
    <w:rsid w:val="72BB54BC"/>
    <w:rsid w:val="73C5203A"/>
    <w:rsid w:val="74284257"/>
    <w:rsid w:val="74AF0F40"/>
    <w:rsid w:val="74FF5A97"/>
    <w:rsid w:val="754C7E85"/>
    <w:rsid w:val="75522DC2"/>
    <w:rsid w:val="756535A7"/>
    <w:rsid w:val="76A35736"/>
    <w:rsid w:val="76EC5681"/>
    <w:rsid w:val="77601C26"/>
    <w:rsid w:val="78FB26A5"/>
    <w:rsid w:val="796561CF"/>
    <w:rsid w:val="798B53AB"/>
    <w:rsid w:val="79EB03E4"/>
    <w:rsid w:val="79F556AA"/>
    <w:rsid w:val="7A2E1D6A"/>
    <w:rsid w:val="7A567B69"/>
    <w:rsid w:val="7ACA20DA"/>
    <w:rsid w:val="7AFC1FC4"/>
    <w:rsid w:val="7BD72FC0"/>
    <w:rsid w:val="7BD97741"/>
    <w:rsid w:val="7C0C3F57"/>
    <w:rsid w:val="7C14566D"/>
    <w:rsid w:val="7C605245"/>
    <w:rsid w:val="7C84484C"/>
    <w:rsid w:val="7D624869"/>
    <w:rsid w:val="7E79484C"/>
    <w:rsid w:val="7EF26D42"/>
    <w:rsid w:val="7FD5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2025-05-15T02:39:00Z</dcterms:created>
  <dc:creator>陈小颖0462（宣传管理专责）</dc:creator>
  <cp:lastModifiedBy>陈小颖0462（宣传管理专责）</cp:lastModifiedBy>
  <dcterms:modified xsi:type="dcterms:W3CDTF">2025-05-15T02:39:56Z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